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FC970" w14:textId="3D7BF996" w:rsidR="00D31E3C" w:rsidRDefault="00D31E3C" w:rsidP="00D31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 poslovnikom o radu Upravnog Vijeća Centra za posebno skrbništvo, predsjednica Upravnog vijeća Centra za posebno skrbništvo Ivana Dodig, mag.iur, saziva prvu sjednicu Upravnog vijeća Centra za posebno skrbništvo u 2025. godini koja će se održati dana 13. ožujka 202</w:t>
      </w:r>
      <w:r w:rsidR="00AC49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sa sljedećim dnevnim redom:</w:t>
      </w:r>
    </w:p>
    <w:p w14:paraId="58AFB29D" w14:textId="59185C3C" w:rsidR="00D31E3C" w:rsidRDefault="00D31E3C" w:rsidP="00D31E3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sa 9/2024 sjednice Upravnog vijeća Centra za posebno skrbništvo</w:t>
      </w:r>
    </w:p>
    <w:p w14:paraId="3F9B7C75" w14:textId="1338345B" w:rsidR="00D31E3C" w:rsidRDefault="00D31E3C" w:rsidP="00D31E3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izvještaj Centra za posebno skrbništvo za 2024.godinu</w:t>
      </w:r>
    </w:p>
    <w:p w14:paraId="3DFE4B50" w14:textId="104EA472" w:rsidR="00D31E3C" w:rsidRDefault="00D31E3C" w:rsidP="00D31E3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izvršenju financijskog plana za 2024. godinu</w:t>
      </w:r>
    </w:p>
    <w:p w14:paraId="18839403" w14:textId="654EA205" w:rsidR="00D31E3C" w:rsidRDefault="00D31E3C" w:rsidP="00D31E3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izvještaj ravnateljice o radu i poslovanju Centra za posebno skrbništvo</w:t>
      </w:r>
    </w:p>
    <w:p w14:paraId="1CE05740" w14:textId="63B1E850" w:rsidR="00D31E3C" w:rsidRDefault="00D31E3C" w:rsidP="00D31E3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Pravilnika o unutarnjem ustrojstvu i sistematizaciji radnih mjesta Centra za posebno skrbništvo</w:t>
      </w:r>
    </w:p>
    <w:p w14:paraId="657FE786" w14:textId="77777777" w:rsidR="00D31E3C" w:rsidRDefault="00D31E3C" w:rsidP="00D31E3C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76E1DF23" w14:textId="77777777" w:rsidR="00D31E3C" w:rsidRDefault="00D31E3C" w:rsidP="00D31E3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23A2B4A" w14:textId="77777777" w:rsidR="00D31E3C" w:rsidRDefault="00D31E3C" w:rsidP="00D31E3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C9B8D2D" w14:textId="77777777" w:rsidR="00D31E3C" w:rsidRDefault="00D31E3C" w:rsidP="00D31E3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1683C247" w14:textId="77777777" w:rsidR="00D31E3C" w:rsidRDefault="00D31E3C" w:rsidP="00D31E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C0E9D8" w14:textId="77777777" w:rsidR="00D31E3C" w:rsidRDefault="00D31E3C" w:rsidP="00D31E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ZAKLJUČCI:</w:t>
      </w:r>
    </w:p>
    <w:p w14:paraId="1ED7EB52" w14:textId="77777777" w:rsidR="00D31E3C" w:rsidRDefault="00D31E3C" w:rsidP="00D31E3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5C6B7930" w14:textId="43865BD6" w:rsidR="00D31E3C" w:rsidRDefault="00D31E3C" w:rsidP="00D31E3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zapisnik sa 09/2024 sjednice Upravnog vijeća</w:t>
      </w:r>
    </w:p>
    <w:p w14:paraId="2214FC75" w14:textId="507E11EB" w:rsidR="00D31E3C" w:rsidRDefault="00D31E3C" w:rsidP="00D31E3C">
      <w:pPr>
        <w:pStyle w:val="Odlomakpopisa"/>
        <w:numPr>
          <w:ilvl w:val="0"/>
          <w:numId w:val="2"/>
        </w:numPr>
        <w:jc w:val="both"/>
      </w:pPr>
      <w:bookmarkStart w:id="0" w:name="_Hlk193370941"/>
      <w:r>
        <w:rPr>
          <w:rFonts w:ascii="Times New Roman" w:hAnsi="Times New Roman" w:cs="Times New Roman"/>
          <w:sz w:val="24"/>
          <w:szCs w:val="24"/>
        </w:rPr>
        <w:t xml:space="preserve">Donesena je odluka kojom se usvaja </w:t>
      </w:r>
      <w:bookmarkEnd w:id="0"/>
      <w:r>
        <w:rPr>
          <w:rFonts w:ascii="Times New Roman" w:hAnsi="Times New Roman" w:cs="Times New Roman"/>
          <w:sz w:val="24"/>
          <w:szCs w:val="24"/>
        </w:rPr>
        <w:t>Financijski izvještaj Centra za posebno skrbništvo za 2024.godinu</w:t>
      </w:r>
    </w:p>
    <w:p w14:paraId="1A25DC10" w14:textId="3D642F45" w:rsidR="00D31E3C" w:rsidRDefault="00D31E3C" w:rsidP="00D31E3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Donesena je odluka kojom se usvaja Izvještaj o izvršenju financijskog plana za 2024. godinu</w:t>
      </w:r>
    </w:p>
    <w:p w14:paraId="116D6C1D" w14:textId="2F3C88F0" w:rsidR="00D31E3C" w:rsidRDefault="00D31E3C" w:rsidP="00D31E3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Donesena je odluka kojom se usvaja</w:t>
      </w:r>
      <w:r w:rsidRPr="00D31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Godišnji izvještaj ravnateljice o radu i poslovanju Centra za posebno skrbništvo</w:t>
      </w:r>
    </w:p>
    <w:p w14:paraId="67C5530B" w14:textId="26185832" w:rsidR="00D31E3C" w:rsidRDefault="00D31E3C" w:rsidP="00D31E3C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Donesena je odluka kojom se usvaja</w:t>
      </w:r>
      <w:r w:rsidRPr="00D31E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prijedlog Pravilnika o unutarnjem ustrojstvu i sistematizaciji radnih mjesta Centra za posebno skrbništvo</w:t>
      </w:r>
    </w:p>
    <w:p w14:paraId="36E2A0B8" w14:textId="77777777" w:rsidR="00D31E3C" w:rsidRDefault="00D31E3C" w:rsidP="00D31E3C">
      <w:pPr>
        <w:pStyle w:val="Odlomakpopisa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85F37F" w14:textId="77777777" w:rsidR="00D31E3C" w:rsidRPr="00D31E3C" w:rsidRDefault="00D31E3C" w:rsidP="00D31E3C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14:paraId="4F1EBAA5" w14:textId="77777777" w:rsidR="00D31E3C" w:rsidRDefault="00D31E3C" w:rsidP="00D31E3C"/>
    <w:p w14:paraId="045C4598" w14:textId="77777777" w:rsidR="001E2C54" w:rsidRDefault="001E2C54"/>
    <w:sectPr w:rsidR="001E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F4F66"/>
    <w:multiLevelType w:val="hybridMultilevel"/>
    <w:tmpl w:val="77206E94"/>
    <w:lvl w:ilvl="0" w:tplc="EAF0B1D2">
      <w:start w:val="4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C21A1C"/>
    <w:multiLevelType w:val="hybridMultilevel"/>
    <w:tmpl w:val="DC8A5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F318B"/>
    <w:multiLevelType w:val="hybridMultilevel"/>
    <w:tmpl w:val="1DF00728"/>
    <w:lvl w:ilvl="0" w:tplc="8AEAC2F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362724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705720">
    <w:abstractNumId w:val="2"/>
  </w:num>
  <w:num w:numId="3" w16cid:durableId="888807018">
    <w:abstractNumId w:val="0"/>
  </w:num>
  <w:num w:numId="4" w16cid:durableId="185678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E2"/>
    <w:rsid w:val="001E2C54"/>
    <w:rsid w:val="00306CC4"/>
    <w:rsid w:val="003D5ACE"/>
    <w:rsid w:val="009A400D"/>
    <w:rsid w:val="00AC499D"/>
    <w:rsid w:val="00D31E3C"/>
    <w:rsid w:val="00E5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CCCC9"/>
  <w15:chartTrackingRefBased/>
  <w15:docId w15:val="{1C30AD13-35FC-4FF6-9E9A-8D7FE90A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E3C"/>
    <w:pPr>
      <w:spacing w:line="252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E54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54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54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54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54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4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54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54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54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54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54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54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540E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540E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540E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540E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540E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540E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54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54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54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54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54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540E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540E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540E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54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540E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54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9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Eljuga</dc:creator>
  <cp:keywords/>
  <dc:description/>
  <cp:lastModifiedBy>Tina Eljuga</cp:lastModifiedBy>
  <cp:revision>4</cp:revision>
  <dcterms:created xsi:type="dcterms:W3CDTF">2025-03-20T13:39:00Z</dcterms:created>
  <dcterms:modified xsi:type="dcterms:W3CDTF">2025-03-26T14:18:00Z</dcterms:modified>
</cp:coreProperties>
</file>